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Analysis of Message Strategy </w:t>
      </w:r>
    </w:p>
    <w:p w:rsidR="00000000" w:rsidDel="00000000" w:rsidP="00000000" w:rsidRDefault="00000000" w:rsidRPr="00000000" w14:paraId="00000002">
      <w:pPr>
        <w:numPr>
          <w:ilvl w:val="0"/>
          <w:numId w:val="4"/>
        </w:numPr>
        <w:ind w:left="720" w:hanging="360"/>
      </w:pPr>
      <w:r w:rsidDel="00000000" w:rsidR="00000000" w:rsidRPr="00000000">
        <w:rPr>
          <w:rtl w:val="0"/>
        </w:rPr>
        <w:t xml:space="preserve">What is the message strategy and the Big Idea? Do they tap into the consumer insight from your target audience analysis? Are they consistent with theory? </w:t>
      </w:r>
    </w:p>
    <w:p w:rsidR="00000000" w:rsidDel="00000000" w:rsidP="00000000" w:rsidRDefault="00000000" w:rsidRPr="00000000" w14:paraId="00000003">
      <w:pPr>
        <w:numPr>
          <w:ilvl w:val="0"/>
          <w:numId w:val="4"/>
        </w:numPr>
        <w:ind w:left="720" w:hanging="360"/>
      </w:pPr>
      <w:r w:rsidDel="00000000" w:rsidR="00000000" w:rsidRPr="00000000">
        <w:rPr>
          <w:rtl w:val="0"/>
        </w:rPr>
        <w:t xml:space="preserve">Can you make any recommendations to improve the message strategy of the campaign? Provide support for your recommendations.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Analysis of Creative Strategy</w:t>
      </w:r>
    </w:p>
    <w:p w:rsidR="00000000" w:rsidDel="00000000" w:rsidP="00000000" w:rsidRDefault="00000000" w:rsidRPr="00000000" w14:paraId="00000006">
      <w:pPr>
        <w:numPr>
          <w:ilvl w:val="0"/>
          <w:numId w:val="1"/>
        </w:numPr>
        <w:ind w:left="720" w:hanging="360"/>
      </w:pPr>
      <w:r w:rsidDel="00000000" w:rsidR="00000000" w:rsidRPr="00000000">
        <w:rPr>
          <w:rtl w:val="0"/>
        </w:rPr>
        <w:t xml:space="preserve">What type of appeal have they used? Was this approach appropriate and why (use theory and your consumer insight to justify your reasoning)?  </w:t>
      </w:r>
    </w:p>
    <w:p w:rsidR="00000000" w:rsidDel="00000000" w:rsidP="00000000" w:rsidRDefault="00000000" w:rsidRPr="00000000" w14:paraId="00000007">
      <w:pPr>
        <w:numPr>
          <w:ilvl w:val="0"/>
          <w:numId w:val="1"/>
        </w:numPr>
        <w:ind w:left="720" w:hanging="360"/>
      </w:pPr>
      <w:r w:rsidDel="00000000" w:rsidR="00000000" w:rsidRPr="00000000">
        <w:rPr>
          <w:rtl w:val="0"/>
        </w:rPr>
        <w:t xml:space="preserve">What creative techniques have they utilised? Does it fit with the target audience/product positioning? </w:t>
      </w:r>
    </w:p>
    <w:p w:rsidR="00000000" w:rsidDel="00000000" w:rsidP="00000000" w:rsidRDefault="00000000" w:rsidRPr="00000000" w14:paraId="00000008">
      <w:pPr>
        <w:numPr>
          <w:ilvl w:val="0"/>
          <w:numId w:val="1"/>
        </w:numPr>
        <w:ind w:left="720" w:hanging="360"/>
      </w:pPr>
      <w:r w:rsidDel="00000000" w:rsidR="00000000" w:rsidRPr="00000000">
        <w:rPr>
          <w:rtl w:val="0"/>
        </w:rPr>
        <w:t xml:space="preserve">Can you make any recommendations to improve the creative strategy? Provide support for your recommendations.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Analysis of Media Strategy</w:t>
      </w:r>
    </w:p>
    <w:p w:rsidR="00000000" w:rsidDel="00000000" w:rsidP="00000000" w:rsidRDefault="00000000" w:rsidRPr="00000000" w14:paraId="0000000B">
      <w:pPr>
        <w:numPr>
          <w:ilvl w:val="0"/>
          <w:numId w:val="2"/>
        </w:numPr>
        <w:ind w:left="720" w:hanging="360"/>
      </w:pPr>
      <w:r w:rsidDel="00000000" w:rsidR="00000000" w:rsidRPr="00000000">
        <w:rPr>
          <w:rtl w:val="0"/>
        </w:rPr>
        <w:t xml:space="preserve">Provide an overview of the media used in the campaign (to your best ability) and discuss whether you believe they have used the appropriate media channels to reach the target audience? Use industry or academic sources to highlight the advantages and disadvantages of the media used. </w:t>
      </w:r>
    </w:p>
    <w:p w:rsidR="00000000" w:rsidDel="00000000" w:rsidP="00000000" w:rsidRDefault="00000000" w:rsidRPr="00000000" w14:paraId="0000000C">
      <w:pPr>
        <w:numPr>
          <w:ilvl w:val="0"/>
          <w:numId w:val="2"/>
        </w:numPr>
        <w:ind w:left="720" w:hanging="360"/>
      </w:pPr>
      <w:r w:rsidDel="00000000" w:rsidR="00000000" w:rsidRPr="00000000">
        <w:rPr>
          <w:rtl w:val="0"/>
        </w:rPr>
        <w:t xml:space="preserve">Can you make media recommendations which might help reach your target audience more effectively? Provide support for your recommendations.</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Ethical and regulatory considerations</w:t>
      </w:r>
    </w:p>
    <w:p w:rsidR="00000000" w:rsidDel="00000000" w:rsidP="00000000" w:rsidRDefault="00000000" w:rsidRPr="00000000" w14:paraId="0000000F">
      <w:pPr>
        <w:numPr>
          <w:ilvl w:val="0"/>
          <w:numId w:val="3"/>
        </w:numPr>
        <w:ind w:left="720" w:hanging="360"/>
      </w:pPr>
      <w:r w:rsidDel="00000000" w:rsidR="00000000" w:rsidRPr="00000000">
        <w:rPr>
          <w:rtl w:val="0"/>
        </w:rPr>
        <w:t xml:space="preserve">What are the ethical or regulatory considerations relevant to this campaign and or product? Justify why you think they are relevant. Refer to specific codes or regulations. </w:t>
      </w:r>
    </w:p>
    <w:p w:rsidR="00000000" w:rsidDel="00000000" w:rsidP="00000000" w:rsidRDefault="00000000" w:rsidRPr="00000000" w14:paraId="00000010">
      <w:pPr>
        <w:numPr>
          <w:ilvl w:val="0"/>
          <w:numId w:val="3"/>
        </w:numPr>
        <w:ind w:left="720" w:hanging="360"/>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Good morning, I am Christian Cheung. Today I’ll be evaluating Cathay Pacific’s advertising campaign, “Move Beyond”,  deconstructing the strategic, creative and media strategies utilized. Cathay Pacific is the flagship carrier airline headquartered in Hong Kong with major operations across Asia. According to IBIS World, Cathay Pacific  has continued to be a strong Asia-based player over the past 5 years that competes against major Australian airlines like Qantas Airways.</w:t>
      </w:r>
    </w:p>
    <w:p w:rsidR="00000000" w:rsidDel="00000000" w:rsidP="00000000" w:rsidRDefault="00000000" w:rsidRPr="00000000" w14:paraId="00000013">
      <w:pPr>
        <w:rPr/>
      </w:pPr>
      <w:r w:rsidDel="00000000" w:rsidR="00000000" w:rsidRPr="00000000">
        <w:rPr>
          <w:rtl w:val="0"/>
        </w:rPr>
        <w:t xml:space="preserve">As learnt from the textbook, the creative process begins with the message strategy like what to say and major selling arguments. Cathay Pacific has successfully promoted the idea of providing a better quality flight experience for its consumers and the strongest message Cathay Pacific resonates is the whole new level of upgraded flight experience, with CEO Rupert Hogg describing the slogan as a “call to arms” to move beyond what people can imagine. Superficially, “Move Beyond” uses the positioning message strategy which aims to rebrand Cathay Pacific’s position as a more luxurious airline company in consumer’s mind with alignment to its key idea of service upgrade. The first advertisement of "Move Beyond" focused more on an informational level to advertise what they have improved materialistically such as having a new modern fleet with quieter aircrafts and better inflight meals.  </w:t>
      </w:r>
    </w:p>
    <w:p w:rsidR="00000000" w:rsidDel="00000000" w:rsidP="00000000" w:rsidRDefault="00000000" w:rsidRPr="00000000" w14:paraId="00000014">
      <w:pPr>
        <w:rPr/>
      </w:pPr>
      <w:r w:rsidDel="00000000" w:rsidR="00000000" w:rsidRPr="00000000">
        <w:rPr>
          <w:rtl w:val="0"/>
        </w:rPr>
        <w:t xml:space="preserve">But in fact, the big idea of “Move Beyond” is actually an </w:t>
      </w:r>
      <w:r w:rsidDel="00000000" w:rsidR="00000000" w:rsidRPr="00000000">
        <w:rPr>
          <w:rtl w:val="0"/>
        </w:rPr>
        <w:t xml:space="preserve">affective</w:t>
      </w:r>
      <w:r w:rsidDel="00000000" w:rsidR="00000000" w:rsidRPr="00000000">
        <w:rPr>
          <w:rtl w:val="0"/>
        </w:rPr>
        <w:t xml:space="preserve"> strategy with a deep emotional appeal. Referring to Hogg’s saying, “Move Beyond” represents the airline’s continued commitment to delivering personal service that moves people emotionally. The desired need for family or friendship generated from the campaign falls into the love and belonging sector in the pyramid of Maslow’s Hierarchy of Needs. The caption of another "Move Beyond" Youtube commercial writes that it’s time for us to embark on a new journey. To take you further. To connect you with more people, places and meaningful experiences. Instead of just taking the customers from one destination to another, “Move Beyond” represents far more than travel. It reflects the profound value behind flying home to visit family during holidays or traveling for an important business trip. </w:t>
      </w:r>
    </w:p>
    <w:p w:rsidR="00000000" w:rsidDel="00000000" w:rsidP="00000000" w:rsidRDefault="00000000" w:rsidRPr="00000000" w14:paraId="00000015">
      <w:pPr>
        <w:rPr/>
      </w:pPr>
      <w:r w:rsidDel="00000000" w:rsidR="00000000" w:rsidRPr="00000000">
        <w:rPr>
          <w:rtl w:val="0"/>
        </w:rPr>
        <w:t xml:space="preserve">Cathay Pacific has successfully tapped into the consumer insight of the key publics which are mainly businessmen as identified. And, under the VALs Framework, businessmen are usually considered as innovators who possess the characteristics of making the highest number of financial transactions and self-directed consumers so they are affordable on seeking reliable flights, comfortable services and a premium brand. </w:t>
      </w:r>
    </w:p>
    <w:p w:rsidR="00000000" w:rsidDel="00000000" w:rsidP="00000000" w:rsidRDefault="00000000" w:rsidRPr="00000000" w14:paraId="00000016">
      <w:pPr>
        <w:rPr/>
      </w:pPr>
      <w:r w:rsidDel="00000000" w:rsidR="00000000" w:rsidRPr="00000000">
        <w:rPr>
          <w:rtl w:val="0"/>
        </w:rPr>
        <w:t xml:space="preserve">To further leverage and energize its brand reputation and service, it is recommended that Cathay Pacific can advertise and explicitly demonstrate what "Move Beyond" is all about . Cathay Pacific has done a lot for the new campaign but what's the point if no one truly comprehends the underlying messages. Therefore, Cathay Pacific has to incorporate its communication of information to raise public awareness by 10% that leads to action like more flight ticket purchases with reference to the DAGMAR model theory. And to evaluate the results, protesting is an effective way to determine if a campaign is accomplishing the goals sought as suggested by the textbook. We can use it to measure the awareness and attitudes of how the target audience reacts plus the interest of sales change. </w:t>
      </w:r>
    </w:p>
    <w:p w:rsidR="00000000" w:rsidDel="00000000" w:rsidP="00000000" w:rsidRDefault="00000000" w:rsidRPr="00000000" w14:paraId="00000017">
      <w:pPr>
        <w:rPr/>
      </w:pPr>
      <w:r w:rsidDel="00000000" w:rsidR="00000000" w:rsidRPr="00000000">
        <w:rPr>
          <w:rtl w:val="0"/>
        </w:rPr>
        <w:t xml:space="preserve">For the final stage of execution, the first ad for Cathay Pacifict executes a rational appeal introducing the new functions very straightforwardly to achieve the goal of providing special benefits to satisfy consumer needs and persuade the target audience to buy the brand. On the other hand, the second ad focuses on an emotional appeal to generate personal states or feelings like love for the belonging of a social circle and happiness for the feeling of freedom. The ad shows imagery of how people enjoy their life and what they are passionate about, meaning Cathay can help you achieve what you want. With reference to the FCB Grid, the current campaign lies under both thinking, with new products and feeling, with emotional arousal of living the moment. With already a positive message behind, Cathay can improve by adding humor appeal, which </w:t>
      </w:r>
      <w:r w:rsidDel="00000000" w:rsidR="00000000" w:rsidRPr="00000000">
        <w:rPr>
          <w:rFonts w:ascii="Georgia" w:cs="Georgia" w:eastAsia="Georgia" w:hAnsi="Georgia"/>
          <w:color w:val="333333"/>
          <w:sz w:val="24"/>
          <w:szCs w:val="24"/>
          <w:highlight w:val="white"/>
          <w:rtl w:val="0"/>
        </w:rPr>
        <w:t xml:space="preserve">is often the best-known and best-remembered of all advertising messages. </w:t>
      </w:r>
      <w:r w:rsidDel="00000000" w:rsidR="00000000" w:rsidRPr="00000000">
        <w:rPr>
          <w:rtl w:val="0"/>
        </w:rPr>
        <w:t xml:space="preserve">To highlight the upgrade of quieter carriers, Cathay can use the sound of mosquitos to emphasize how quiet the inflight environment is. Humor ads put consumers in a positive mood, increasing their liking of the ad itself and their feeling towards the product or service. </w:t>
      </w:r>
    </w:p>
    <w:p w:rsidR="00000000" w:rsidDel="00000000" w:rsidP="00000000" w:rsidRDefault="00000000" w:rsidRPr="00000000" w14:paraId="00000018">
      <w:pPr>
        <w:rPr/>
      </w:pPr>
      <w:r w:rsidDel="00000000" w:rsidR="00000000" w:rsidRPr="00000000">
        <w:rPr>
          <w:rtl w:val="0"/>
        </w:rPr>
        <w:t xml:space="preserve">Followed up, is the last of the three key strategies, media. The main media channels used by Cathay are TV, social media and Youtube. Both TV and Youtube use the same ads and can bring visual, sound and motion that bring the above appeals to consumers. Both ads are relatively more effective but still TV ads are more effective as viewers cannot fast forward or skip the ads like the ones on Youtube. In comparison, social media are less exposed with less mass coverage of the public. Therefore as suggested by Marketline, the most effective way to reach them is through business to business(b2b) ads on business media channels such as side pop ads on business related websites and professional business website linkend. Ultimately reaching most of the focused target groups and effectively advertising in consumers minds. Thank you. </w:t>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zh_C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